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95F2" w14:textId="77777777" w:rsidR="00D35F20" w:rsidRPr="002F62D8" w:rsidRDefault="007B6B20">
      <w:pPr>
        <w:pStyle w:val="NoSpacing"/>
        <w:rPr>
          <w:rFonts w:ascii="Impact" w:hAnsi="Impact"/>
          <w:sz w:val="40"/>
          <w:szCs w:val="40"/>
        </w:rPr>
      </w:pPr>
      <w:r w:rsidRPr="002F62D8">
        <w:rPr>
          <w:rFonts w:ascii="Impact" w:hAnsi="Impact" w:cs="Arial"/>
          <w:b/>
          <w:sz w:val="40"/>
          <w:szCs w:val="40"/>
        </w:rPr>
        <w:t>MILAN BOŽIĆ</w:t>
      </w:r>
    </w:p>
    <w:p w14:paraId="44FF64F7" w14:textId="5CB8B413" w:rsidR="00D35F20" w:rsidRDefault="007B6B20">
      <w:pPr>
        <w:pStyle w:val="NoSpacing"/>
        <w:rPr>
          <w:rFonts w:ascii="Impact" w:hAnsi="Impact" w:cs="Arial"/>
          <w:b/>
          <w:sz w:val="40"/>
          <w:szCs w:val="40"/>
        </w:rPr>
      </w:pPr>
      <w:r w:rsidRPr="002F62D8">
        <w:rPr>
          <w:rFonts w:ascii="Impact" w:hAnsi="Impact" w:cs="Arial"/>
          <w:b/>
          <w:sz w:val="40"/>
          <w:szCs w:val="40"/>
        </w:rPr>
        <w:t>Q - MICE (KUMICE – PILJARICE)</w:t>
      </w:r>
    </w:p>
    <w:p w14:paraId="34E11971" w14:textId="44B86FC9" w:rsidR="002F62D8" w:rsidRPr="002F62D8" w:rsidRDefault="002F62D8">
      <w:pPr>
        <w:pStyle w:val="NoSpacing"/>
        <w:rPr>
          <w:rFonts w:ascii="Impact" w:hAnsi="Impact"/>
          <w:sz w:val="40"/>
          <w:szCs w:val="40"/>
        </w:rPr>
      </w:pPr>
      <w:r>
        <w:rPr>
          <w:rFonts w:ascii="Impact" w:hAnsi="Impact"/>
          <w:sz w:val="40"/>
          <w:szCs w:val="40"/>
        </w:rPr>
        <w:t>PROGRAM MEŠTROVIĆEVOG PAVILJONA U GOSTOVANJU</w:t>
      </w:r>
    </w:p>
    <w:p w14:paraId="14D141E8" w14:textId="77777777" w:rsidR="00D35F20" w:rsidRPr="002F62D8" w:rsidRDefault="007B6B20">
      <w:pPr>
        <w:pStyle w:val="NoSpacing"/>
        <w:rPr>
          <w:rFonts w:ascii="Impact" w:hAnsi="Impact"/>
          <w:sz w:val="40"/>
          <w:szCs w:val="40"/>
        </w:rPr>
      </w:pPr>
      <w:r w:rsidRPr="002F62D8">
        <w:rPr>
          <w:rFonts w:ascii="Impact" w:hAnsi="Impact" w:cs="Arial"/>
          <w:b/>
          <w:sz w:val="40"/>
          <w:szCs w:val="40"/>
        </w:rPr>
        <w:t>Galerija VN, 28. 1. – 15. 2. 2025.</w:t>
      </w:r>
    </w:p>
    <w:p w14:paraId="3ADA2385" w14:textId="77777777" w:rsidR="00D35F20" w:rsidRDefault="00D35F20">
      <w:pPr>
        <w:pStyle w:val="Standard"/>
        <w:jc w:val="both"/>
        <w:rPr>
          <w:rFonts w:ascii="Arial" w:hAnsi="Arial" w:cs="Arial"/>
          <w:bCs/>
        </w:rPr>
      </w:pPr>
    </w:p>
    <w:p w14:paraId="5D916EAB" w14:textId="6FF75D85" w:rsidR="00D35F20" w:rsidRDefault="007B6B20">
      <w:pPr>
        <w:pStyle w:val="Standard"/>
        <w:jc w:val="both"/>
      </w:pPr>
      <w:r>
        <w:rPr>
          <w:rFonts w:ascii="Arial" w:hAnsi="Arial" w:cs="Arial"/>
          <w:bCs/>
        </w:rPr>
        <w:t xml:space="preserve">Izložba „Piljarice“ Milana Božića, </w:t>
      </w:r>
      <w:r w:rsidR="002F62D8">
        <w:rPr>
          <w:rFonts w:ascii="Arial" w:hAnsi="Arial" w:cs="Arial"/>
          <w:bCs/>
        </w:rPr>
        <w:t>koja se održava u</w:t>
      </w:r>
      <w:r>
        <w:rPr>
          <w:rFonts w:ascii="Arial" w:hAnsi="Arial" w:cs="Arial"/>
          <w:bCs/>
        </w:rPr>
        <w:t xml:space="preserve"> Galeriji </w:t>
      </w:r>
      <w:r w:rsidR="002F62D8">
        <w:rPr>
          <w:rFonts w:ascii="Arial" w:hAnsi="Arial" w:cs="Arial"/>
          <w:bCs/>
        </w:rPr>
        <w:t>VN</w:t>
      </w:r>
      <w:r>
        <w:rPr>
          <w:rFonts w:ascii="Arial" w:hAnsi="Arial" w:cs="Arial"/>
          <w:bCs/>
        </w:rPr>
        <w:t xml:space="preserve">, </w:t>
      </w:r>
      <w:r w:rsidR="002F62D8">
        <w:rPr>
          <w:rFonts w:ascii="Arial" w:hAnsi="Arial" w:cs="Arial"/>
          <w:bCs/>
        </w:rPr>
        <w:t xml:space="preserve">kao dio programa Meštrovićev paviljon u gostima, </w:t>
      </w:r>
      <w:bookmarkStart w:id="0" w:name="_GoBack"/>
      <w:bookmarkEnd w:id="0"/>
      <w:r>
        <w:rPr>
          <w:rFonts w:ascii="Arial" w:hAnsi="Arial" w:cs="Arial"/>
          <w:bCs/>
        </w:rPr>
        <w:t>donosi duboko osobnu priču o obnovi života nakon ratnih trauma. Projekt uključuje seriju portreta piljarica s tržnice Utrina u Novom Zagrebu, fotografiranih u njihovom svakodn</w:t>
      </w:r>
      <w:r>
        <w:rPr>
          <w:rFonts w:ascii="Arial" w:hAnsi="Arial" w:cs="Arial"/>
          <w:bCs/>
        </w:rPr>
        <w:t xml:space="preserve">evnom okruženju, a autor time slavi snagu običnih, ali ključnih trenutaka koji čine osnovu ljudske povezanosti. Kroz  kolor fotografije dimenzija 33 x 48 cm, tiskane na </w:t>
      </w:r>
      <w:proofErr w:type="spellStart"/>
      <w:r>
        <w:rPr>
          <w:rFonts w:ascii="Arial" w:hAnsi="Arial" w:cs="Arial"/>
          <w:bCs/>
        </w:rPr>
        <w:t>Munken</w:t>
      </w:r>
      <w:proofErr w:type="spellEnd"/>
      <w:r>
        <w:rPr>
          <w:rFonts w:ascii="Arial" w:hAnsi="Arial" w:cs="Arial"/>
          <w:bCs/>
        </w:rPr>
        <w:t xml:space="preserve"> papiru, Božić bilježi ne samo fizionomije tih žena već i atmosferu koja je ključ</w:t>
      </w:r>
      <w:r>
        <w:rPr>
          <w:rFonts w:ascii="Arial" w:hAnsi="Arial" w:cs="Arial"/>
          <w:bCs/>
        </w:rPr>
        <w:t xml:space="preserve">na te, mogli bismo reći, ljekovita u </w:t>
      </w:r>
      <w:proofErr w:type="spellStart"/>
      <w:r>
        <w:rPr>
          <w:rFonts w:ascii="Arial" w:hAnsi="Arial" w:cs="Arial"/>
          <w:bCs/>
        </w:rPr>
        <w:t>Božićevu</w:t>
      </w:r>
      <w:proofErr w:type="spellEnd"/>
      <w:r>
        <w:rPr>
          <w:rFonts w:ascii="Arial" w:hAnsi="Arial" w:cs="Arial"/>
          <w:bCs/>
        </w:rPr>
        <w:t xml:space="preserve"> oporavku.</w:t>
      </w:r>
    </w:p>
    <w:p w14:paraId="2F4F8FA8" w14:textId="77777777" w:rsidR="00D35F20" w:rsidRDefault="007B6B20">
      <w:pPr>
        <w:pStyle w:val="Standard"/>
        <w:jc w:val="both"/>
      </w:pPr>
      <w:r>
        <w:rPr>
          <w:rFonts w:ascii="Arial" w:hAnsi="Arial" w:cs="Arial"/>
          <w:bCs/>
        </w:rPr>
        <w:t>Nakon više od pet godina provedenih u ratu, Božić se suočio s posljedicama koje su obilježile njegovo tijelo i duh. S dijagnozom PTSP-a, proživljavao je intenzivan strah, nesigurnost i potrebu za izol</w:t>
      </w:r>
      <w:r>
        <w:rPr>
          <w:rFonts w:ascii="Arial" w:hAnsi="Arial" w:cs="Arial"/>
          <w:bCs/>
        </w:rPr>
        <w:t>acijom. Kako sam autor svjedoči, zatvorio se u „mračnu sobu“, udaljen od svijeta i ljudi, preplavljen tjeskobom i nepovjerenjem. No, upravo je tržnica postala mjesto na kojem je započeo proces njegova ponovnog povezivanja sa životom.</w:t>
      </w:r>
    </w:p>
    <w:p w14:paraId="1A46EB56" w14:textId="77777777" w:rsidR="00D35F20" w:rsidRDefault="007B6B20">
      <w:pPr>
        <w:pStyle w:val="Standard"/>
        <w:jc w:val="both"/>
      </w:pPr>
      <w:r>
        <w:rPr>
          <w:rFonts w:ascii="Arial" w:hAnsi="Arial" w:cs="Arial"/>
          <w:bCs/>
        </w:rPr>
        <w:t>Ovaj projekt duboko je</w:t>
      </w:r>
      <w:r>
        <w:rPr>
          <w:rFonts w:ascii="Arial" w:hAnsi="Arial" w:cs="Arial"/>
          <w:bCs/>
        </w:rPr>
        <w:t xml:space="preserve"> ukorijenjen u ideji svakodnevice, na način kako je </w:t>
      </w:r>
      <w:proofErr w:type="spellStart"/>
      <w:r>
        <w:rPr>
          <w:rFonts w:ascii="Arial" w:hAnsi="Arial" w:cs="Arial"/>
          <w:bCs/>
        </w:rPr>
        <w:t>Michel</w:t>
      </w:r>
      <w:proofErr w:type="spellEnd"/>
      <w:r>
        <w:rPr>
          <w:rFonts w:ascii="Arial" w:hAnsi="Arial" w:cs="Arial"/>
          <w:bCs/>
        </w:rPr>
        <w:t xml:space="preserve"> de </w:t>
      </w:r>
      <w:proofErr w:type="spellStart"/>
      <w:r>
        <w:rPr>
          <w:rFonts w:ascii="Arial" w:hAnsi="Arial" w:cs="Arial"/>
          <w:bCs/>
        </w:rPr>
        <w:t>Certeau</w:t>
      </w:r>
      <w:proofErr w:type="spellEnd"/>
      <w:r>
        <w:rPr>
          <w:rFonts w:ascii="Arial" w:hAnsi="Arial" w:cs="Arial"/>
          <w:bCs/>
        </w:rPr>
        <w:t xml:space="preserve"> opisuje – kao suptilnu, ali neophodnu osnovu našeg postojanja. Tržnica, sa svojim živopisnim prizorima, mirisima i zvucima, postaje pozornica na kojoj se odigravaju mali i jednostavni, a</w:t>
      </w:r>
      <w:r>
        <w:rPr>
          <w:rFonts w:ascii="Arial" w:hAnsi="Arial" w:cs="Arial"/>
          <w:bCs/>
        </w:rPr>
        <w:t>li značajni i ljekoviti aspekti ljudskih susreta. U ovom prostoru, gestama koje su često neprimjetne, ali intenzivno ljudske, stvaraju se mreže podrške i pripadanja. Upravo te „nevidljive“ niti Božić uzdiže u središte svojeg umjetničkog istraživanja.</w:t>
      </w:r>
    </w:p>
    <w:p w14:paraId="2DBF0AC6" w14:textId="77777777" w:rsidR="00D35F20" w:rsidRDefault="007B6B20">
      <w:pPr>
        <w:pStyle w:val="Standard"/>
        <w:jc w:val="both"/>
      </w:pPr>
      <w:r>
        <w:rPr>
          <w:rFonts w:ascii="Arial" w:hAnsi="Arial" w:cs="Arial"/>
          <w:bCs/>
        </w:rPr>
        <w:t>Povij</w:t>
      </w:r>
      <w:r>
        <w:rPr>
          <w:rFonts w:ascii="Arial" w:hAnsi="Arial" w:cs="Arial"/>
          <w:bCs/>
        </w:rPr>
        <w:t>esno gledano, tržnice su stoljećima bile simboli društvenog života – mjesta na kojima se razmjenjuju, ne samo dobra, nego i priče, pogledi, geste i emocije. Kao što je Walter Benjamin u svojim radovima o gradovima primijetio, javni prostori poput tržnica o</w:t>
      </w:r>
      <w:r>
        <w:rPr>
          <w:rFonts w:ascii="Arial" w:hAnsi="Arial" w:cs="Arial"/>
          <w:bCs/>
        </w:rPr>
        <w:t>tkrivaju dinamičan suživot različitih identiteta i iskustava. U tom kontekstu, Božić stvara vizualni dijalog koji ne dokumentira samo prizore jedne tržnice, već istražuje kako obična mjesta mogu postati mjesta iscjeljenja.</w:t>
      </w:r>
    </w:p>
    <w:p w14:paraId="150D212E" w14:textId="77777777" w:rsidR="00D35F20" w:rsidRDefault="007B6B20">
      <w:pPr>
        <w:pStyle w:val="Standard"/>
        <w:jc w:val="both"/>
      </w:pPr>
      <w:r>
        <w:rPr>
          <w:rFonts w:ascii="Arial" w:hAnsi="Arial" w:cs="Arial"/>
          <w:bCs/>
        </w:rPr>
        <w:t>Fotografije piljarica odišu nepos</w:t>
      </w:r>
      <w:r>
        <w:rPr>
          <w:rFonts w:ascii="Arial" w:hAnsi="Arial" w:cs="Arial"/>
          <w:bCs/>
        </w:rPr>
        <w:t xml:space="preserve">rednošću i autentičnošću. Autor ne </w:t>
      </w:r>
      <w:proofErr w:type="spellStart"/>
      <w:r>
        <w:rPr>
          <w:rFonts w:ascii="Arial" w:hAnsi="Arial" w:cs="Arial"/>
          <w:bCs/>
        </w:rPr>
        <w:t>romantizira</w:t>
      </w:r>
      <w:proofErr w:type="spellEnd"/>
      <w:r>
        <w:rPr>
          <w:rFonts w:ascii="Arial" w:hAnsi="Arial" w:cs="Arial"/>
          <w:bCs/>
        </w:rPr>
        <w:t xml:space="preserve"> svoje subjekte, već ih prikazuje u njihovoj svakodnevnoj stvarnosti, gdje svakodnevno postaje univerzalno i svevremeno. U tom pristupu odražava se i utjecaj humanističke tradicije u umjetničkoj fotografiji, te</w:t>
      </w:r>
      <w:r>
        <w:rPr>
          <w:rFonts w:ascii="Arial" w:hAnsi="Arial" w:cs="Arial"/>
          <w:bCs/>
        </w:rPr>
        <w:t xml:space="preserve"> ga stavlja uz bok brojnih renomiranih suvremenih socijalno angažiranih autora. Njegova pažnja prema detalju, toplina pogleda i poštovanje prema portretiranima stvaraju djelo koje nadilazi puki prikaz, ulazeći u područje simboličkog.</w:t>
      </w:r>
    </w:p>
    <w:p w14:paraId="33BE8D9F" w14:textId="77777777" w:rsidR="00D35F20" w:rsidRDefault="007B6B20">
      <w:pPr>
        <w:pStyle w:val="Standard"/>
        <w:jc w:val="both"/>
      </w:pPr>
      <w:r>
        <w:rPr>
          <w:rFonts w:ascii="Arial" w:hAnsi="Arial" w:cs="Arial"/>
          <w:bCs/>
        </w:rPr>
        <w:t>Filozof Martin Heidegg</w:t>
      </w:r>
      <w:r>
        <w:rPr>
          <w:rFonts w:ascii="Arial" w:hAnsi="Arial" w:cs="Arial"/>
          <w:bCs/>
        </w:rPr>
        <w:t xml:space="preserve">er u svojem djelu „Bitak i vrijeme“ ističe kako su upravo svakodnevni, naizgled nevažni trenuci ključni za naše iskustvo autentičnog bivanja. </w:t>
      </w:r>
      <w:proofErr w:type="spellStart"/>
      <w:r>
        <w:rPr>
          <w:rFonts w:ascii="Arial" w:hAnsi="Arial" w:cs="Arial"/>
          <w:bCs/>
        </w:rPr>
        <w:t>Božićevi</w:t>
      </w:r>
      <w:proofErr w:type="spellEnd"/>
      <w:r>
        <w:rPr>
          <w:rFonts w:ascii="Arial" w:hAnsi="Arial" w:cs="Arial"/>
          <w:bCs/>
        </w:rPr>
        <w:t xml:space="preserve"> portreti piljarica i prizori tržnice tako se mogu tumačiti kao meditacija o važnosti svakodnevnog – onog </w:t>
      </w:r>
      <w:r>
        <w:rPr>
          <w:rFonts w:ascii="Arial" w:hAnsi="Arial" w:cs="Arial"/>
          <w:bCs/>
        </w:rPr>
        <w:t>„običnog“ što izmiče pažnji, ali iz čega crpimo snagu, sigurnost i smisao.</w:t>
      </w:r>
    </w:p>
    <w:p w14:paraId="304BD12C" w14:textId="77777777" w:rsidR="00D35F20" w:rsidRDefault="007B6B20">
      <w:pPr>
        <w:pStyle w:val="Standard"/>
        <w:jc w:val="both"/>
      </w:pPr>
      <w:r>
        <w:rPr>
          <w:rFonts w:ascii="Arial" w:hAnsi="Arial" w:cs="Arial"/>
          <w:bCs/>
        </w:rPr>
        <w:t>Izložba „Piljarice“ nadilazi granice dokumentarističke fotografije. Ona postaje hvalospjev ljudskoj prisnosti i otpornosti, ali i umjetnički čin koji nas podsjeća na važnost prostor</w:t>
      </w:r>
      <w:r>
        <w:rPr>
          <w:rFonts w:ascii="Arial" w:hAnsi="Arial" w:cs="Arial"/>
          <w:bCs/>
        </w:rPr>
        <w:t>a zajedništva i solidarnosti. Ove fotografije nisu samo dokumenti jedne tržnice i ljudi koji je svakodnevno čine živom. One su svjedočanstvo o ljudskoj snazi, o povezanosti koja iscjeljuje i o zahvalnosti koja transcendira riječi.</w:t>
      </w:r>
    </w:p>
    <w:p w14:paraId="67A4589A" w14:textId="77777777" w:rsidR="00D35F20" w:rsidRDefault="007B6B20">
      <w:pPr>
        <w:pStyle w:val="Standard"/>
        <w:jc w:val="both"/>
      </w:pPr>
      <w:r>
        <w:rPr>
          <w:rFonts w:ascii="Arial" w:hAnsi="Arial" w:cs="Arial"/>
          <w:bCs/>
        </w:rPr>
        <w:lastRenderedPageBreak/>
        <w:t>Piljarice, sa svojom topl</w:t>
      </w:r>
      <w:r>
        <w:rPr>
          <w:rFonts w:ascii="Arial" w:hAnsi="Arial" w:cs="Arial"/>
          <w:bCs/>
        </w:rPr>
        <w:t>inom, srdačnošću i autentičnošću, postale su važan dio autorova oporavka i povratka u stvarni svijet. Njihova prisutnost, imena i male usluge činile su krug ljudske podrške u kojem je Božić pronašao smirenje i snagu. Kroz ovaj rad, autor ne samo da izražav</w:t>
      </w:r>
      <w:r>
        <w:rPr>
          <w:rFonts w:ascii="Arial" w:hAnsi="Arial" w:cs="Arial"/>
          <w:bCs/>
        </w:rPr>
        <w:t>a vlastitu zahvalnost već i poziva promatrača da se osvrne na vitalnost tih „nevidljivih trenutaka“ – gdje čovjek pronalazi drugog čovjeka, a s njim i djelić vlastitog mira.</w:t>
      </w:r>
    </w:p>
    <w:p w14:paraId="26E8010F" w14:textId="77777777" w:rsidR="00D35F20" w:rsidRDefault="007B6B20">
      <w:pPr>
        <w:pStyle w:val="Standard"/>
        <w:jc w:val="both"/>
      </w:pPr>
      <w:r>
        <w:rPr>
          <w:rFonts w:ascii="Arial" w:hAnsi="Arial" w:cs="Arial"/>
          <w:bCs/>
        </w:rPr>
        <w:t xml:space="preserve">Martina </w:t>
      </w:r>
      <w:proofErr w:type="spellStart"/>
      <w:r>
        <w:rPr>
          <w:rFonts w:ascii="Arial" w:hAnsi="Arial" w:cs="Arial"/>
          <w:bCs/>
        </w:rPr>
        <w:t>Miholić</w:t>
      </w:r>
      <w:proofErr w:type="spellEnd"/>
    </w:p>
    <w:p w14:paraId="2D7D729E" w14:textId="77777777" w:rsidR="00D35F20" w:rsidRDefault="00D35F20">
      <w:pPr>
        <w:pStyle w:val="Standard"/>
        <w:jc w:val="both"/>
        <w:rPr>
          <w:rFonts w:ascii="Arial" w:hAnsi="Arial" w:cs="Arial"/>
          <w:bCs/>
        </w:rPr>
      </w:pPr>
    </w:p>
    <w:p w14:paraId="40A2ECE4" w14:textId="77777777" w:rsidR="00D35F20" w:rsidRDefault="007B6B20">
      <w:pPr>
        <w:pStyle w:val="Standard"/>
        <w:jc w:val="both"/>
      </w:pPr>
      <w:r>
        <w:rPr>
          <w:rFonts w:ascii="Arial" w:hAnsi="Arial" w:cs="Arial"/>
          <w:b/>
          <w:bCs/>
          <w:i/>
        </w:rPr>
        <w:t>Kao profesionalni vojnik, specijalac, ratnik, časnik, zapovjednik</w:t>
      </w:r>
      <w:r>
        <w:rPr>
          <w:rFonts w:ascii="Arial" w:hAnsi="Arial" w:cs="Arial"/>
          <w:b/>
          <w:bCs/>
          <w:i/>
        </w:rPr>
        <w:t>, ratni vojni invalid, nakon više od pet godina aktivno provedenih u ratu vratio sam se kući u „mir“. Godine ratnih psihičkih i tjelesnih ugroza, napora i stradavanja ostavili su trag na tijelu i psihi, što je dovelo do zamora mojeg psihičkog bića. Podlega</w:t>
      </w:r>
      <w:r>
        <w:rPr>
          <w:rFonts w:ascii="Arial" w:hAnsi="Arial" w:cs="Arial"/>
          <w:b/>
          <w:bCs/>
          <w:i/>
        </w:rPr>
        <w:t>o sam dugotrajnom psihičkom naprezanju, postao bolesnik s dijagnozom PTSP-a. Imao sam strah od ljudi, strah da me netko gleda, da će mi se nešto desiti među ljudima, nesigurnost kako ću hodati, kretati se, govoriti, hoće li me netko napasti, nožem priklati</w:t>
      </w:r>
      <w:r>
        <w:rPr>
          <w:rFonts w:ascii="Arial" w:hAnsi="Arial" w:cs="Arial"/>
          <w:b/>
          <w:bCs/>
          <w:i/>
        </w:rPr>
        <w:t xml:space="preserve"> s leđa, pucati u mene.</w:t>
      </w:r>
    </w:p>
    <w:p w14:paraId="4566CA55" w14:textId="77777777" w:rsidR="00D35F20" w:rsidRDefault="007B6B20">
      <w:pPr>
        <w:pStyle w:val="Standard"/>
        <w:jc w:val="both"/>
      </w:pPr>
      <w:r>
        <w:rPr>
          <w:rFonts w:ascii="Arial" w:hAnsi="Arial" w:cs="Arial"/>
          <w:b/>
          <w:bCs/>
          <w:i/>
        </w:rPr>
        <w:t>Zatvorio sam se u mračnu sobu, izoliran od svih, gutajući velike količine tableta. Moj ponovni odlazak među ljude bio je odlazak na tržnicu, gdje je nabava postala simbol nove egzistencije. Tržnica je imala ljekovit učinak za moju s</w:t>
      </w:r>
      <w:r>
        <w:rPr>
          <w:rFonts w:ascii="Arial" w:hAnsi="Arial" w:cs="Arial"/>
          <w:b/>
          <w:bCs/>
          <w:i/>
        </w:rPr>
        <w:t>ocijalizaciju.</w:t>
      </w:r>
    </w:p>
    <w:p w14:paraId="136D011D" w14:textId="77777777" w:rsidR="00D35F20" w:rsidRDefault="007B6B20">
      <w:pPr>
        <w:pStyle w:val="Standard"/>
        <w:jc w:val="both"/>
      </w:pPr>
      <w:r>
        <w:rPr>
          <w:rFonts w:ascii="Arial" w:hAnsi="Arial" w:cs="Arial"/>
          <w:b/>
          <w:bCs/>
          <w:i/>
        </w:rPr>
        <w:t>Komunikacija s piljaricama je vesela, srdačna i bliska. Znamo se međusobno po imenima, znamo puno jedni o drugima i uvijek prilikom kupovine malo popričamo, a ako je potrebno, jedni drugima učinimo neku uslugu. Osim mlijeka, vrhnja, sira, me</w:t>
      </w:r>
      <w:r>
        <w:rPr>
          <w:rFonts w:ascii="Arial" w:hAnsi="Arial" w:cs="Arial"/>
          <w:b/>
          <w:bCs/>
          <w:i/>
        </w:rPr>
        <w:t>sa, putra, jaja i krumpira, tu vlada topla i ljudska atmosfera.</w:t>
      </w:r>
    </w:p>
    <w:p w14:paraId="57D06E08" w14:textId="77777777" w:rsidR="00D35F20" w:rsidRDefault="007B6B20">
      <w:pPr>
        <w:pStyle w:val="Standard"/>
        <w:jc w:val="both"/>
      </w:pPr>
      <w:r>
        <w:rPr>
          <w:rFonts w:ascii="Arial" w:hAnsi="Arial" w:cs="Arial"/>
          <w:b/>
          <w:bCs/>
          <w:i/>
        </w:rPr>
        <w:t>Pozitivna energija tržnice i piljarica i danas mi pruža neizmjeran duševni mir i zadovoljstvo. Nekoliko puta dnevno odlazim na tržnicu, ne zato što sam nešto zaboravio, već zato što se tamo do</w:t>
      </w:r>
      <w:r>
        <w:rPr>
          <w:rFonts w:ascii="Arial" w:hAnsi="Arial" w:cs="Arial"/>
          <w:b/>
          <w:bCs/>
          <w:i/>
        </w:rPr>
        <w:t>bro osjećam.</w:t>
      </w:r>
    </w:p>
    <w:p w14:paraId="721A0118" w14:textId="77777777" w:rsidR="00D35F20" w:rsidRDefault="007B6B20">
      <w:pPr>
        <w:pStyle w:val="Standard"/>
        <w:jc w:val="both"/>
      </w:pPr>
      <w:r>
        <w:rPr>
          <w:rFonts w:ascii="Arial" w:hAnsi="Arial" w:cs="Arial"/>
          <w:b/>
          <w:bCs/>
          <w:i/>
        </w:rPr>
        <w:t>Ovim radom želim zahvaliti svim dragim piljaricama koje su mi također pomogle da se iz mračne i smrdljive „bolesničke“ sobe vratim u stvarni svijet, u stvarni život, od kojeg sam u svojoj bolesti bježao.</w:t>
      </w:r>
    </w:p>
    <w:p w14:paraId="6AA8EDE7" w14:textId="77777777" w:rsidR="00D35F20" w:rsidRDefault="00D35F20">
      <w:pPr>
        <w:pStyle w:val="Standard"/>
        <w:jc w:val="both"/>
        <w:rPr>
          <w:rFonts w:ascii="Arial" w:hAnsi="Arial" w:cs="Arial"/>
          <w:bCs/>
        </w:rPr>
      </w:pPr>
    </w:p>
    <w:p w14:paraId="6DBB9E3E" w14:textId="77777777" w:rsidR="00D35F20" w:rsidRDefault="007B6B20">
      <w:pPr>
        <w:pStyle w:val="Standard"/>
        <w:jc w:val="both"/>
      </w:pPr>
      <w:r>
        <w:rPr>
          <w:rFonts w:ascii="Arial" w:hAnsi="Arial" w:cs="Arial"/>
          <w:bCs/>
        </w:rPr>
        <w:t>Milan Božić</w:t>
      </w:r>
    </w:p>
    <w:sectPr w:rsidR="00D35F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C2016" w14:textId="77777777" w:rsidR="007B6B20" w:rsidRDefault="007B6B20">
      <w:r>
        <w:separator/>
      </w:r>
    </w:p>
  </w:endnote>
  <w:endnote w:type="continuationSeparator" w:id="0">
    <w:p w14:paraId="3A1825A5" w14:textId="77777777" w:rsidR="007B6B20" w:rsidRDefault="007B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14A8" w14:textId="77777777" w:rsidR="007B6B20" w:rsidRDefault="007B6B20">
      <w:r>
        <w:rPr>
          <w:color w:val="000000"/>
        </w:rPr>
        <w:separator/>
      </w:r>
    </w:p>
  </w:footnote>
  <w:footnote w:type="continuationSeparator" w:id="0">
    <w:p w14:paraId="0AB3EE23" w14:textId="77777777" w:rsidR="007B6B20" w:rsidRDefault="007B6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A7B76"/>
    <w:multiLevelType w:val="multilevel"/>
    <w:tmpl w:val="560EE66E"/>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20"/>
    <w:rsid w:val="00202D8D"/>
    <w:rsid w:val="002F62D8"/>
    <w:rsid w:val="005E4EF5"/>
    <w:rsid w:val="007B6B20"/>
    <w:rsid w:val="00C67857"/>
    <w:rsid w:val="00D35F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0068"/>
  <w15:docId w15:val="{236A0035-85EA-3540-81E3-22B6472C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hr-HR"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hr-HR"/>
    </w:rPr>
  </w:style>
  <w:style w:type="paragraph" w:styleId="NoSpacing">
    <w:name w:val="No Spacing"/>
    <w:pPr>
      <w:widowControl/>
      <w:suppressAutoHyphens/>
    </w:p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HDLU</dc:creator>
  <cp:lastModifiedBy>HDLU</cp:lastModifiedBy>
  <cp:revision>3</cp:revision>
  <dcterms:created xsi:type="dcterms:W3CDTF">2024-12-27T09:18:00Z</dcterms:created>
  <dcterms:modified xsi:type="dcterms:W3CDTF">2025-01-20T14:00:00Z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