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FD1" w:rsidRPr="00562D6F" w:rsidRDefault="00B05FD1" w:rsidP="00B05FD1">
      <w:pPr>
        <w:pStyle w:val="Naslov1"/>
        <w:ind w:right="4"/>
        <w:jc w:val="both"/>
        <w:rPr>
          <w:rFonts w:ascii="Arial" w:hAnsi="Arial" w:cs="Arial"/>
          <w:b w:val="0"/>
          <w:sz w:val="22"/>
          <w:szCs w:val="22"/>
          <w:lang w:val="en-US"/>
        </w:rPr>
      </w:pPr>
      <w:r w:rsidRPr="00130D76">
        <w:rPr>
          <w:rFonts w:ascii="Arial" w:hAnsi="Arial" w:cs="Arial"/>
          <w:sz w:val="22"/>
          <w:szCs w:val="22"/>
          <w:lang w:val="en-US"/>
        </w:rPr>
        <w:t xml:space="preserve">Krzysztof </w:t>
      </w:r>
      <w:proofErr w:type="spellStart"/>
      <w:r w:rsidRPr="00130D76">
        <w:rPr>
          <w:rFonts w:ascii="Arial" w:hAnsi="Arial" w:cs="Arial"/>
          <w:sz w:val="22"/>
          <w:szCs w:val="22"/>
          <w:lang w:val="en-US"/>
        </w:rPr>
        <w:t>Rukasz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="00130D76">
        <w:rPr>
          <w:rFonts w:ascii="Arial" w:hAnsi="Arial" w:cs="Arial"/>
          <w:b w:val="0"/>
          <w:sz w:val="22"/>
          <w:szCs w:val="22"/>
          <w:lang w:val="en-US"/>
        </w:rPr>
        <w:t>r</w:t>
      </w:r>
      <w:r w:rsidRPr="00562D6F">
        <w:rPr>
          <w:rFonts w:ascii="Arial" w:hAnsi="Arial" w:cs="Arial"/>
          <w:b w:val="0"/>
          <w:sz w:val="22"/>
          <w:szCs w:val="22"/>
          <w:lang w:val="en-US"/>
        </w:rPr>
        <w:t>ođen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 1968. u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Lublinu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.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Diplomirao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 je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na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GB"/>
        </w:rPr>
        <w:t>Józef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GB"/>
        </w:rPr>
        <w:t>Chełmoński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en-GB"/>
        </w:rPr>
        <w:t>State College of Fine Arts u</w:t>
      </w:r>
      <w:r w:rsidRPr="00562D6F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GB"/>
        </w:rPr>
        <w:t>Nałęczów</w:t>
      </w:r>
      <w:r>
        <w:rPr>
          <w:rFonts w:ascii="Arial" w:hAnsi="Arial" w:cs="Arial"/>
          <w:b w:val="0"/>
          <w:sz w:val="22"/>
          <w:szCs w:val="22"/>
          <w:lang w:val="en-GB"/>
        </w:rPr>
        <w:t>u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. Od 1990. do 1995.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studirao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 je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na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Institutu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za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umjetničko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obrazovanje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 MSCU u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Lublinu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.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Godine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 1995.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diplomirao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 je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litografiju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 pod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mentorstvom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profesorice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Danute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Kołwzan-Nowicke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. Od 1996.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predavač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na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Odsjeku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za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grafički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dizajn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i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litografiju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, MSCU, pod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vodstvom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profesora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Piotra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Lecha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.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Godine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 2007.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stekao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 je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titulu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doktora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likovnih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umjetnosti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.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Postdoktorirao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 je 2019.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Trenutno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radi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kao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 docent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na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Katedri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za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grafički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dizajn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i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plošni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tisak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 pod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vodstvom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profesora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 Jana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Ferenca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na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Institutu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za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likovnu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umjetnost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,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Filozofski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fakultet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, MSCU u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Lublinu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.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Voditelj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 je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litografske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radionice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, u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kojoj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,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između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ostalog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,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izvodi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nastavu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eksperimentalne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grafike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i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diplomskih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b w:val="0"/>
          <w:sz w:val="22"/>
          <w:szCs w:val="22"/>
          <w:lang w:val="en-US"/>
        </w:rPr>
        <w:t>studija</w:t>
      </w:r>
      <w:proofErr w:type="spellEnd"/>
      <w:r w:rsidRPr="00562D6F">
        <w:rPr>
          <w:rFonts w:ascii="Arial" w:hAnsi="Arial" w:cs="Arial"/>
          <w:b w:val="0"/>
          <w:sz w:val="22"/>
          <w:szCs w:val="22"/>
          <w:lang w:val="en-US"/>
        </w:rPr>
        <w:t>.</w:t>
      </w:r>
    </w:p>
    <w:p w:rsidR="00B05FD1" w:rsidRPr="00562D6F" w:rsidRDefault="00B05FD1" w:rsidP="00B05FD1">
      <w:pPr>
        <w:pStyle w:val="Bezformatowania"/>
        <w:ind w:right="4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Više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 od 25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godina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posvećen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 je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umjetničkoj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grafici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posebice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litografiji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tehnici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koju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 je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istraživao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naširoko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promovirao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Njegovi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široki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interesi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također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uključuju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grafički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dizajn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, </w:t>
      </w:r>
      <w:r w:rsidRPr="001D640D">
        <w:rPr>
          <w:rFonts w:ascii="Arial" w:hAnsi="Arial" w:cs="Arial"/>
          <w:i/>
          <w:sz w:val="22"/>
          <w:szCs w:val="22"/>
          <w:lang w:val="en-US"/>
        </w:rPr>
        <w:t>airbrushing</w:t>
      </w:r>
      <w:r w:rsidRPr="00562D6F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1D640D">
        <w:rPr>
          <w:rFonts w:ascii="Arial" w:hAnsi="Arial" w:cs="Arial"/>
          <w:i/>
          <w:sz w:val="22"/>
          <w:szCs w:val="22"/>
          <w:lang w:val="en-GB"/>
        </w:rPr>
        <w:t>pinstriping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slikanje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po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narudžbi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>.</w:t>
      </w:r>
    </w:p>
    <w:p w:rsidR="00B05FD1" w:rsidRPr="00562D6F" w:rsidRDefault="00B05FD1" w:rsidP="00B05FD1">
      <w:pPr>
        <w:pStyle w:val="Bezformatowania"/>
        <w:ind w:right="4"/>
        <w:jc w:val="both"/>
        <w:rPr>
          <w:rFonts w:ascii="Arial" w:hAnsi="Arial" w:cs="Arial"/>
          <w:sz w:val="22"/>
          <w:szCs w:val="22"/>
          <w:lang w:val="en-US"/>
        </w:rPr>
      </w:pPr>
      <w:r w:rsidRPr="00562D6F">
        <w:rPr>
          <w:rFonts w:ascii="Arial" w:hAnsi="Arial" w:cs="Arial"/>
          <w:sz w:val="22"/>
          <w:szCs w:val="22"/>
          <w:lang w:val="en-US"/>
        </w:rPr>
        <w:t xml:space="preserve">U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svom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bavljenju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litografijom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kombinira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tradicionalni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tisak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na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kamenu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sa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suvremenim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tehnikama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stvaranja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sli</w:t>
      </w:r>
      <w:r>
        <w:rPr>
          <w:rFonts w:ascii="Arial" w:hAnsi="Arial" w:cs="Arial"/>
          <w:sz w:val="22"/>
          <w:szCs w:val="22"/>
          <w:lang w:val="en-US"/>
        </w:rPr>
        <w:t>ka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Specijalizirao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tehnika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 </w:t>
      </w:r>
      <w:r w:rsidRPr="001D640D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1D640D">
        <w:rPr>
          <w:rFonts w:ascii="Arial" w:hAnsi="Arial" w:cs="Arial"/>
          <w:i/>
          <w:sz w:val="22"/>
          <w:szCs w:val="22"/>
          <w:lang w:val="en-US"/>
        </w:rPr>
        <w:t>airbrusha</w:t>
      </w:r>
      <w:proofErr w:type="spellEnd"/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litografskom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kamenu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r w:rsidRPr="00562D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koju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 je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sam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pokrenuo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, a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strastveni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 je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zagovornik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ovog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oblika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crtanja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pomoću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litografske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matrice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>.</w:t>
      </w:r>
    </w:p>
    <w:p w:rsidR="00B05FD1" w:rsidRPr="00562D6F" w:rsidRDefault="00B05FD1" w:rsidP="00B05FD1">
      <w:pPr>
        <w:pStyle w:val="Bezformatowania"/>
        <w:ind w:right="4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Svoje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radove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predstavio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 je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na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 27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samostalnih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više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 od 70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skupnih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izlož</w:t>
      </w:r>
      <w:r>
        <w:rPr>
          <w:rFonts w:ascii="Arial" w:hAnsi="Arial" w:cs="Arial"/>
          <w:sz w:val="22"/>
          <w:szCs w:val="22"/>
          <w:lang w:val="en-US"/>
        </w:rPr>
        <w:t>bi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Poljskoj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inozemstvu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Engleska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Bugarska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, Kina,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Hrvatska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Češka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Estonija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Španjolska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Južna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Koreja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562D6F">
        <w:rPr>
          <w:rFonts w:ascii="Arial" w:hAnsi="Arial" w:cs="Arial"/>
          <w:sz w:val="22"/>
          <w:szCs w:val="22"/>
          <w:lang w:val="en-US"/>
        </w:rPr>
        <w:t>Njemačka</w:t>
      </w:r>
      <w:proofErr w:type="spellEnd"/>
      <w:r w:rsidRPr="00562D6F">
        <w:rPr>
          <w:rFonts w:ascii="Arial" w:hAnsi="Arial" w:cs="Arial"/>
          <w:sz w:val="22"/>
          <w:szCs w:val="22"/>
          <w:lang w:val="en-US"/>
        </w:rPr>
        <w:t>, P</w:t>
      </w:r>
      <w:r>
        <w:rPr>
          <w:rFonts w:ascii="Arial" w:hAnsi="Arial" w:cs="Arial"/>
          <w:sz w:val="22"/>
          <w:szCs w:val="22"/>
          <w:lang w:val="en-US"/>
        </w:rPr>
        <w:t xml:space="preserve">ortugal,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Švedska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Tajland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SAD).</w:t>
      </w:r>
    </w:p>
    <w:p w:rsidR="00B05FD1" w:rsidRDefault="00B05FD1" w:rsidP="00B05FD1">
      <w:pPr>
        <w:jc w:val="both"/>
        <w:rPr>
          <w:rFonts w:ascii="Arial" w:hAnsi="Arial" w:cs="Arial"/>
          <w:sz w:val="22"/>
          <w:szCs w:val="22"/>
        </w:rPr>
      </w:pPr>
    </w:p>
    <w:p w:rsidR="00B05FD1" w:rsidRDefault="00B05FD1" w:rsidP="00B05FD1">
      <w:pPr>
        <w:jc w:val="both"/>
        <w:rPr>
          <w:rFonts w:ascii="Arial" w:hAnsi="Arial" w:cs="Arial"/>
          <w:sz w:val="22"/>
          <w:szCs w:val="22"/>
        </w:rPr>
      </w:pPr>
    </w:p>
    <w:p w:rsidR="00B05FD1" w:rsidRPr="00562D6F" w:rsidRDefault="00B05FD1" w:rsidP="00B05FD1">
      <w:pPr>
        <w:jc w:val="both"/>
        <w:rPr>
          <w:rFonts w:ascii="Arial" w:hAnsi="Arial" w:cs="Arial"/>
          <w:sz w:val="22"/>
          <w:szCs w:val="22"/>
        </w:rPr>
      </w:pPr>
      <w:r w:rsidRPr="00130D76">
        <w:rPr>
          <w:rFonts w:ascii="Arial" w:hAnsi="Arial" w:cs="Arial"/>
          <w:b/>
          <w:sz w:val="22"/>
          <w:szCs w:val="22"/>
        </w:rPr>
        <w:t>Krzysztof Szymanowicz</w:t>
      </w:r>
      <w:r>
        <w:rPr>
          <w:rFonts w:ascii="Arial" w:hAnsi="Arial" w:cs="Arial"/>
          <w:sz w:val="22"/>
          <w:szCs w:val="22"/>
        </w:rPr>
        <w:t xml:space="preserve"> r</w:t>
      </w:r>
      <w:r w:rsidRPr="00562D6F">
        <w:rPr>
          <w:rFonts w:ascii="Arial" w:hAnsi="Arial" w:cs="Arial"/>
          <w:sz w:val="22"/>
          <w:szCs w:val="22"/>
        </w:rPr>
        <w:t xml:space="preserve">ođen 1960. u Lublinu, studirao je slikarstvo kod prof. Marian Stelmasik na Odsjeku za umjetničko obrazovanje na UMCS-u, koji je diplomirao s odličnim uspjehom 1989. Od 1997. predaje na Fakultetu likovnih umjetnosti UMCS-a. Godine 2000. doktorirao je, a 2017. </w:t>
      </w:r>
      <w:r>
        <w:rPr>
          <w:rFonts w:ascii="Arial" w:hAnsi="Arial" w:cs="Arial"/>
          <w:sz w:val="22"/>
          <w:szCs w:val="22"/>
        </w:rPr>
        <w:t xml:space="preserve">postaje </w:t>
      </w:r>
      <w:r w:rsidRPr="00562D6F">
        <w:rPr>
          <w:rFonts w:ascii="Arial" w:hAnsi="Arial" w:cs="Arial"/>
          <w:sz w:val="22"/>
          <w:szCs w:val="22"/>
        </w:rPr>
        <w:t>profesor n</w:t>
      </w:r>
      <w:r>
        <w:rPr>
          <w:rFonts w:ascii="Arial" w:hAnsi="Arial" w:cs="Arial"/>
          <w:sz w:val="22"/>
          <w:szCs w:val="22"/>
        </w:rPr>
        <w:t>a Akademiji likovnih umjetnosti</w:t>
      </w:r>
      <w:r w:rsidRPr="00562D6F">
        <w:rPr>
          <w:rFonts w:ascii="Arial" w:hAnsi="Arial" w:cs="Arial"/>
          <w:sz w:val="22"/>
          <w:szCs w:val="22"/>
        </w:rPr>
        <w:t xml:space="preserve"> u Varšavi. Godine 2012. postaje voditelj</w:t>
      </w:r>
      <w:r>
        <w:rPr>
          <w:rFonts w:ascii="Arial" w:hAnsi="Arial" w:cs="Arial"/>
          <w:sz w:val="22"/>
          <w:szCs w:val="22"/>
        </w:rPr>
        <w:t xml:space="preserve"> Odsjeka za radioničku grafiku</w:t>
      </w:r>
      <w:r w:rsidRPr="00562D6F">
        <w:rPr>
          <w:rFonts w:ascii="Arial" w:hAnsi="Arial" w:cs="Arial"/>
          <w:sz w:val="22"/>
          <w:szCs w:val="22"/>
        </w:rPr>
        <w:t xml:space="preserve">. Iste godine imenovan je ravnateljem Zavoda za likovnu umjetnost na godinu dana, a zatim za mandatno razdoblje </w:t>
      </w:r>
      <w:r>
        <w:rPr>
          <w:rFonts w:ascii="Arial" w:hAnsi="Arial" w:cs="Arial"/>
          <w:sz w:val="22"/>
          <w:szCs w:val="22"/>
        </w:rPr>
        <w:t xml:space="preserve">od </w:t>
      </w:r>
      <w:r w:rsidRPr="00562D6F">
        <w:rPr>
          <w:rFonts w:ascii="Arial" w:hAnsi="Arial" w:cs="Arial"/>
          <w:sz w:val="22"/>
          <w:szCs w:val="22"/>
        </w:rPr>
        <w:t>2013.</w:t>
      </w:r>
      <w:r>
        <w:rPr>
          <w:rFonts w:ascii="Arial" w:hAnsi="Arial" w:cs="Arial"/>
          <w:sz w:val="22"/>
          <w:szCs w:val="22"/>
        </w:rPr>
        <w:t xml:space="preserve"> </w:t>
      </w:r>
      <w:r w:rsidRPr="00562D6F">
        <w:rPr>
          <w:rFonts w:ascii="Arial" w:hAnsi="Arial" w:cs="Arial"/>
          <w:sz w:val="22"/>
          <w:szCs w:val="22"/>
        </w:rPr>
        <w:t>-2017. G</w:t>
      </w:r>
      <w:bookmarkStart w:id="0" w:name="_GoBack"/>
      <w:bookmarkEnd w:id="0"/>
      <w:r w:rsidRPr="00562D6F">
        <w:rPr>
          <w:rFonts w:ascii="Arial" w:hAnsi="Arial" w:cs="Arial"/>
          <w:sz w:val="22"/>
          <w:szCs w:val="22"/>
        </w:rPr>
        <w:t>odine 2016. izabran je za dekana Umjetničkog fakulteta UMCS-a, a 2017. godine stekao je zvanje profesora vizualnih umjetnosti. Trenutno je zaposlen kao profesor na Filozofskom fakultetu UMCS-a.</w:t>
      </w:r>
    </w:p>
    <w:p w:rsidR="00B05FD1" w:rsidRPr="00562D6F" w:rsidRDefault="00B05FD1" w:rsidP="00B05FD1">
      <w:pPr>
        <w:jc w:val="both"/>
        <w:rPr>
          <w:rFonts w:ascii="Arial" w:hAnsi="Arial" w:cs="Arial"/>
          <w:sz w:val="22"/>
          <w:szCs w:val="22"/>
        </w:rPr>
      </w:pPr>
      <w:r w:rsidRPr="00562D6F">
        <w:rPr>
          <w:rFonts w:ascii="Arial" w:hAnsi="Arial" w:cs="Arial"/>
          <w:sz w:val="22"/>
          <w:szCs w:val="22"/>
        </w:rPr>
        <w:t>Godine 1990. Krzysztof Szymanowicz postao je član Saveza poljskih umjetnika. Od 1990. bio je potpredsjednik Unije poljskih umjetnika okruga Lublin, a 2002. postao je predsjednik Unije okruga Lublin. Godine 200</w:t>
      </w:r>
      <w:r>
        <w:rPr>
          <w:rFonts w:ascii="Arial" w:hAnsi="Arial" w:cs="Arial"/>
          <w:sz w:val="22"/>
          <w:szCs w:val="22"/>
        </w:rPr>
        <w:t>5. dobio je Umjetničku nagradu G</w:t>
      </w:r>
      <w:r w:rsidRPr="00562D6F">
        <w:rPr>
          <w:rFonts w:ascii="Arial" w:hAnsi="Arial" w:cs="Arial"/>
          <w:sz w:val="22"/>
          <w:szCs w:val="22"/>
        </w:rPr>
        <w:t xml:space="preserve">rada Lublina za svoja istaknuta umjetnička postignuća u 2004. godini, a 2007. godine odlikovan je Smeđom medaljom </w:t>
      </w:r>
      <w:r>
        <w:rPr>
          <w:rFonts w:ascii="Arial" w:hAnsi="Arial" w:cs="Arial"/>
          <w:sz w:val="22"/>
          <w:szCs w:val="22"/>
        </w:rPr>
        <w:t>‘’</w:t>
      </w:r>
      <w:r w:rsidRPr="00562D6F">
        <w:rPr>
          <w:rFonts w:ascii="Arial" w:hAnsi="Arial" w:cs="Arial"/>
          <w:sz w:val="22"/>
          <w:szCs w:val="22"/>
        </w:rPr>
        <w:t>Gloria Artis  Merited For Culture</w:t>
      </w:r>
      <w:r>
        <w:rPr>
          <w:rFonts w:ascii="Arial" w:hAnsi="Arial" w:cs="Arial"/>
          <w:sz w:val="22"/>
          <w:szCs w:val="22"/>
        </w:rPr>
        <w:t>’’</w:t>
      </w:r>
      <w:r w:rsidRPr="00562D6F">
        <w:rPr>
          <w:rFonts w:ascii="Arial" w:hAnsi="Arial" w:cs="Arial"/>
          <w:sz w:val="22"/>
          <w:szCs w:val="22"/>
        </w:rPr>
        <w:t>.</w:t>
      </w:r>
    </w:p>
    <w:p w:rsidR="00B05FD1" w:rsidRPr="00562D6F" w:rsidRDefault="00B05FD1" w:rsidP="00B05FD1">
      <w:pPr>
        <w:jc w:val="both"/>
        <w:rPr>
          <w:rFonts w:ascii="Arial" w:hAnsi="Arial" w:cs="Arial"/>
          <w:sz w:val="22"/>
          <w:szCs w:val="22"/>
        </w:rPr>
      </w:pPr>
      <w:r w:rsidRPr="00562D6F">
        <w:rPr>
          <w:rFonts w:ascii="Arial" w:hAnsi="Arial" w:cs="Arial"/>
          <w:sz w:val="22"/>
          <w:szCs w:val="22"/>
        </w:rPr>
        <w:t>Bavi se grafikom, slikanjem i crtanjem, koristi grafičku tehniku linorez.</w:t>
      </w:r>
    </w:p>
    <w:p w:rsidR="00B05FD1" w:rsidRPr="00562D6F" w:rsidRDefault="00B05FD1" w:rsidP="00B05FD1">
      <w:pPr>
        <w:jc w:val="both"/>
        <w:rPr>
          <w:rFonts w:ascii="Arial" w:hAnsi="Arial" w:cs="Arial"/>
          <w:sz w:val="22"/>
          <w:szCs w:val="22"/>
        </w:rPr>
      </w:pPr>
      <w:r w:rsidRPr="00562D6F">
        <w:rPr>
          <w:rFonts w:ascii="Arial" w:hAnsi="Arial" w:cs="Arial"/>
          <w:sz w:val="22"/>
          <w:szCs w:val="22"/>
        </w:rPr>
        <w:t>Priredio 24 samostalne izložbe i sudjelovao na 250 skupnih izložbi u zemlji i inozemstvu.</w:t>
      </w:r>
    </w:p>
    <w:p w:rsidR="00C04A91" w:rsidRDefault="00C04A91" w:rsidP="00B05FD1">
      <w:pPr>
        <w:jc w:val="both"/>
      </w:pPr>
    </w:p>
    <w:sectPr w:rsidR="00C04A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D1"/>
    <w:rsid w:val="00130D76"/>
    <w:rsid w:val="00B05FD1"/>
    <w:rsid w:val="00C0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7361C"/>
  <w15:chartTrackingRefBased/>
  <w15:docId w15:val="{891702BF-2C63-4D54-A1F9-CF9063AB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slov1">
    <w:name w:val="heading 1"/>
    <w:basedOn w:val="Normal"/>
    <w:next w:val="Normal"/>
    <w:link w:val="Naslov1Char"/>
    <w:uiPriority w:val="99"/>
    <w:qFormat/>
    <w:rsid w:val="00B05FD1"/>
    <w:pPr>
      <w:keepNext/>
      <w:widowControl w:val="0"/>
      <w:autoSpaceDE w:val="0"/>
      <w:autoSpaceDN w:val="0"/>
      <w:adjustRightInd w:val="0"/>
      <w:outlineLvl w:val="0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B05FD1"/>
    <w:rPr>
      <w:rFonts w:ascii="Times New Roman" w:eastAsia="Times New Roman" w:hAnsi="Times New Roman" w:cs="Times New Roman"/>
      <w:b/>
      <w:bCs/>
      <w:sz w:val="28"/>
      <w:szCs w:val="28"/>
      <w:lang w:val="pl-PL" w:eastAsia="pl-PL"/>
    </w:rPr>
  </w:style>
  <w:style w:type="paragraph" w:customStyle="1" w:styleId="Bezformatowania">
    <w:name w:val="Bez formatowania"/>
    <w:rsid w:val="00B05FD1"/>
    <w:pP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u w:color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2023-02-20T10:33:00Z</dcterms:created>
  <dcterms:modified xsi:type="dcterms:W3CDTF">2023-02-20T10:36:00Z</dcterms:modified>
</cp:coreProperties>
</file>